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122" w:rsidRDefault="00901122" w:rsidP="009011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C1C">
        <w:rPr>
          <w:rFonts w:ascii="Times New Roman" w:hAnsi="Times New Roman" w:cs="Times New Roman"/>
          <w:color w:val="000000"/>
          <w:sz w:val="24"/>
          <w:szCs w:val="24"/>
        </w:rPr>
        <w:t xml:space="preserve">АО «Европейская ассоциация русских репетиторов» открывает набор на курс по программе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уровня знаний по русскому языку </w:t>
      </w:r>
      <w:r w:rsidRPr="009441A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ИНТЕНСИВ</w:t>
      </w:r>
      <w:r w:rsidRPr="009441A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2-4 классов.</w:t>
      </w:r>
    </w:p>
    <w:p w:rsidR="00901122" w:rsidRDefault="00901122" w:rsidP="009011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курса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(ФГОС НОО). Данный курс направлен на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А также на углубленное изучение тем и закрепление полученного материала.</w:t>
      </w:r>
    </w:p>
    <w:p w:rsidR="00AF2413" w:rsidRDefault="00AF2413" w:rsidP="009011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13" w:rsidRDefault="00AF2413" w:rsidP="009011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13" w:rsidRPr="000C7C1C" w:rsidRDefault="00AF2413" w:rsidP="00AF241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C7C1C">
        <w:rPr>
          <w:rFonts w:ascii="Times New Roman" w:hAnsi="Times New Roman" w:cs="Times New Roman"/>
          <w:color w:val="000000"/>
          <w:sz w:val="24"/>
          <w:szCs w:val="24"/>
        </w:rPr>
        <w:t>Курс ведет</w:t>
      </w:r>
      <w:r w:rsidRPr="000C7C1C">
        <w:rPr>
          <w:rFonts w:ascii="Times New Roman" w:hAnsi="Times New Roman" w:cs="Times New Roman"/>
          <w:b/>
          <w:sz w:val="24"/>
          <w:szCs w:val="24"/>
        </w:rPr>
        <w:t xml:space="preserve"> Никулова Мария Александровна </w:t>
      </w:r>
      <w:r w:rsidRPr="000C7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 </w:t>
      </w:r>
      <w:r w:rsidRPr="000C7C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член Европейской ассоциации русских репетиторов. Педагогический стаж более 10 лет, учитель начальных классов 1 квалификационной категории, практикующий психолог. Автор образовательных статей и публикаций. Разработчик авторских методик. Репетиторская деятельность свыше 7 лет. </w:t>
      </w:r>
    </w:p>
    <w:p w:rsidR="00901122" w:rsidRDefault="00901122" w:rsidP="003B4591">
      <w:pPr>
        <w:jc w:val="center"/>
        <w:rPr>
          <w:b/>
        </w:rPr>
      </w:pPr>
    </w:p>
    <w:p w:rsidR="00AF2413" w:rsidRPr="00AF2413" w:rsidRDefault="00AF2413" w:rsidP="003B4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13">
        <w:rPr>
          <w:rFonts w:ascii="Times New Roman" w:hAnsi="Times New Roman" w:cs="Times New Roman"/>
          <w:b/>
          <w:sz w:val="24"/>
          <w:szCs w:val="24"/>
        </w:rPr>
        <w:t xml:space="preserve">Интенсивный курс </w:t>
      </w:r>
      <w:r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DB63FC" w:rsidRPr="00901122" w:rsidRDefault="00AF2413" w:rsidP="00DB6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51F93" w:rsidRPr="00901122">
        <w:rPr>
          <w:rFonts w:ascii="Times New Roman" w:hAnsi="Times New Roman" w:cs="Times New Roman"/>
          <w:sz w:val="24"/>
          <w:szCs w:val="24"/>
        </w:rPr>
        <w:t>асписание занятий 1 раз в неделю по 2 часа (по субботам)</w:t>
      </w:r>
      <w:r w:rsidR="00B6777A" w:rsidRPr="00901122">
        <w:rPr>
          <w:rFonts w:ascii="Times New Roman" w:hAnsi="Times New Roman" w:cs="Times New Roman"/>
          <w:sz w:val="24"/>
          <w:szCs w:val="24"/>
        </w:rPr>
        <w:t xml:space="preserve"> с февраля по апрель 2023 года (всего 2</w:t>
      </w:r>
      <w:r w:rsidR="00851F93" w:rsidRPr="00901122">
        <w:rPr>
          <w:rFonts w:ascii="Times New Roman" w:hAnsi="Times New Roman" w:cs="Times New Roman"/>
          <w:sz w:val="24"/>
          <w:szCs w:val="24"/>
        </w:rPr>
        <w:t>6</w:t>
      </w:r>
      <w:r w:rsidR="003C31D5" w:rsidRPr="00901122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45187B" w:rsidRPr="00901122" w:rsidRDefault="00AF2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="00851F93" w:rsidRPr="00901122">
        <w:rPr>
          <w:rFonts w:ascii="Times New Roman" w:hAnsi="Times New Roman" w:cs="Times New Roman"/>
          <w:sz w:val="24"/>
          <w:szCs w:val="24"/>
        </w:rPr>
        <w:t xml:space="preserve"> н</w:t>
      </w:r>
      <w:r w:rsidR="0045187B" w:rsidRPr="00901122">
        <w:rPr>
          <w:rFonts w:ascii="Times New Roman" w:hAnsi="Times New Roman" w:cs="Times New Roman"/>
          <w:sz w:val="24"/>
          <w:szCs w:val="24"/>
        </w:rPr>
        <w:t>аправлен на закрепление и углублений знани</w:t>
      </w:r>
      <w:r w:rsidR="000406A0" w:rsidRPr="00901122">
        <w:rPr>
          <w:rFonts w:ascii="Times New Roman" w:hAnsi="Times New Roman" w:cs="Times New Roman"/>
          <w:sz w:val="24"/>
          <w:szCs w:val="24"/>
        </w:rPr>
        <w:t>й по русскому языку</w:t>
      </w:r>
      <w:r w:rsidR="00591744" w:rsidRPr="00901122">
        <w:rPr>
          <w:rFonts w:ascii="Times New Roman" w:hAnsi="Times New Roman" w:cs="Times New Roman"/>
          <w:sz w:val="24"/>
          <w:szCs w:val="24"/>
        </w:rPr>
        <w:t xml:space="preserve">. Повторение теории, систематизация знаний, восполнение пробелов знаний, разбор наиболее сложных и </w:t>
      </w:r>
      <w:r w:rsidR="006D66C7" w:rsidRPr="00901122">
        <w:rPr>
          <w:rFonts w:ascii="Times New Roman" w:hAnsi="Times New Roman" w:cs="Times New Roman"/>
          <w:sz w:val="24"/>
          <w:szCs w:val="24"/>
        </w:rPr>
        <w:t>вызывающих трудности заданий ВПР</w:t>
      </w:r>
      <w:r w:rsidR="000406A0" w:rsidRPr="00901122">
        <w:rPr>
          <w:rFonts w:ascii="Times New Roman" w:hAnsi="Times New Roman" w:cs="Times New Roman"/>
          <w:sz w:val="24"/>
          <w:szCs w:val="24"/>
        </w:rPr>
        <w:t xml:space="preserve">. </w:t>
      </w:r>
      <w:r w:rsidR="00591744" w:rsidRPr="00901122">
        <w:rPr>
          <w:rFonts w:ascii="Times New Roman" w:hAnsi="Times New Roman" w:cs="Times New Roman"/>
          <w:sz w:val="24"/>
          <w:szCs w:val="24"/>
        </w:rPr>
        <w:t xml:space="preserve"> Для закрепления предлагается материал для самостоя</w:t>
      </w:r>
      <w:r w:rsidR="006D66C7" w:rsidRPr="00901122">
        <w:rPr>
          <w:rFonts w:ascii="Times New Roman" w:hAnsi="Times New Roman" w:cs="Times New Roman"/>
          <w:sz w:val="24"/>
          <w:szCs w:val="24"/>
        </w:rPr>
        <w:t xml:space="preserve">тельной отработки.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87"/>
        <w:gridCol w:w="2229"/>
        <w:gridCol w:w="2826"/>
        <w:gridCol w:w="2133"/>
        <w:gridCol w:w="1296"/>
      </w:tblGrid>
      <w:tr w:rsidR="00851F93" w:rsidRPr="00AF2413" w:rsidTr="00851F93">
        <w:tc>
          <w:tcPr>
            <w:tcW w:w="966" w:type="dxa"/>
            <w:vAlign w:val="center"/>
          </w:tcPr>
          <w:p w:rsidR="00851F93" w:rsidRPr="00AF2413" w:rsidRDefault="00851F93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258" w:type="dxa"/>
            <w:vAlign w:val="center"/>
          </w:tcPr>
          <w:p w:rsidR="00851F93" w:rsidRPr="00AF2413" w:rsidRDefault="00851F93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89" w:type="dxa"/>
            <w:vAlign w:val="center"/>
          </w:tcPr>
          <w:p w:rsidR="00851F93" w:rsidRPr="00AF2413" w:rsidRDefault="00851F93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98" w:type="dxa"/>
            <w:vAlign w:val="center"/>
          </w:tcPr>
          <w:p w:rsidR="00851F93" w:rsidRPr="00AF2413" w:rsidRDefault="00851F93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Отрабатываемые задания ВПР (модель 2022)</w:t>
            </w:r>
          </w:p>
        </w:tc>
        <w:tc>
          <w:tcPr>
            <w:tcW w:w="1260" w:type="dxa"/>
          </w:tcPr>
          <w:p w:rsidR="00851F93" w:rsidRPr="00AF2413" w:rsidRDefault="00851F93" w:rsidP="004F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Диктант. Главные и однородные члены предложения.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Написание диктанта, умение выделить главные и однородные члены в указанном предложении.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1,2.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Диктант. Главные и однородные члены предложения.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Написание диктанта, умение выделить главные и однородные члены в указанном предложении.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1, 2.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Диктант. Главные и однородные члены предложения.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Написание диктанта, умение выделить главные и однородные члены в указанном предложении.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1, 2.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Предложение. Части речи.</w:t>
            </w:r>
          </w:p>
        </w:tc>
        <w:tc>
          <w:tcPr>
            <w:tcW w:w="3189" w:type="dxa"/>
          </w:tcPr>
          <w:p w:rsidR="00B6777A" w:rsidRPr="00AF2413" w:rsidRDefault="00B6777A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Повторение частей речи, задания на определение частей речи.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Предложение. Части речи.</w:t>
            </w:r>
          </w:p>
        </w:tc>
        <w:tc>
          <w:tcPr>
            <w:tcW w:w="3189" w:type="dxa"/>
          </w:tcPr>
          <w:p w:rsidR="00B6777A" w:rsidRPr="00AF2413" w:rsidRDefault="00B6777A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Повторение частей речи, задания на определение частей речи.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</w:t>
            </w:r>
            <w:r w:rsidRPr="00AF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звуков.</w:t>
            </w:r>
          </w:p>
        </w:tc>
        <w:tc>
          <w:tcPr>
            <w:tcW w:w="3189" w:type="dxa"/>
          </w:tcPr>
          <w:p w:rsidR="00B6777A" w:rsidRPr="00AF2413" w:rsidRDefault="00B6777A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Ударение. Задание на </w:t>
            </w:r>
            <w:r w:rsidRPr="00AF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правильно ставить ударение в словах.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4,5.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Ударение. Классификация звуков.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Ударение. Задание на умение правильно ставить ударение в словах.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4, 5.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Ударение. Классификация звуков.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Ударение. Задание на умение правильно ставить ударение в словах.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4, 5.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B6777A" w:rsidRPr="00AF2413" w:rsidRDefault="00B6777A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</w:t>
            </w:r>
          </w:p>
        </w:tc>
        <w:tc>
          <w:tcPr>
            <w:tcW w:w="3189" w:type="dxa"/>
          </w:tcPr>
          <w:p w:rsidR="00B6777A" w:rsidRPr="00AF2413" w:rsidRDefault="00B6777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основную мысль текста.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8" w:type="dxa"/>
          </w:tcPr>
          <w:p w:rsidR="00B6777A" w:rsidRPr="00AF2413" w:rsidRDefault="00B6777A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</w:t>
            </w:r>
          </w:p>
        </w:tc>
        <w:tc>
          <w:tcPr>
            <w:tcW w:w="3189" w:type="dxa"/>
          </w:tcPr>
          <w:p w:rsidR="00B6777A" w:rsidRPr="00AF2413" w:rsidRDefault="00B6777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основную мысль текста.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B6777A" w:rsidRPr="00AF2413" w:rsidRDefault="00B6777A" w:rsidP="000A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3189" w:type="dxa"/>
          </w:tcPr>
          <w:p w:rsidR="00B6777A" w:rsidRPr="00AF2413" w:rsidRDefault="00B6777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Работа с текстом. Деление текста на части, составление плана, заголовок каждой части плана текста.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Работа с текстом. Деление текста на части, составление плана, заголовок каждой части плана текста.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Работа с текстом. Деление текста на части, составление плана, заголовок каждой части плана текста.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58" w:type="dxa"/>
          </w:tcPr>
          <w:p w:rsidR="00B6777A" w:rsidRPr="00AF2413" w:rsidRDefault="00B6777A" w:rsidP="006D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высказывания.</w:t>
            </w:r>
          </w:p>
        </w:tc>
        <w:tc>
          <w:tcPr>
            <w:tcW w:w="3189" w:type="dxa"/>
          </w:tcPr>
          <w:p w:rsidR="00B6777A" w:rsidRPr="00AF2413" w:rsidRDefault="00B6777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Умение правильно задать вопрос сформулировать просьбу.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8" w:type="dxa"/>
          </w:tcPr>
          <w:p w:rsidR="00B6777A" w:rsidRPr="00AF2413" w:rsidRDefault="00B6777A" w:rsidP="006D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высказывания.</w:t>
            </w:r>
          </w:p>
        </w:tc>
        <w:tc>
          <w:tcPr>
            <w:tcW w:w="3189" w:type="dxa"/>
          </w:tcPr>
          <w:p w:rsidR="00B6777A" w:rsidRPr="00AF2413" w:rsidRDefault="00B6777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Умение правильно задать вопрос сформулировать просьбу.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Подбор синонимов. Определение значения слова.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Понятие «синонимы». Задание на определение правильно определить значение слова в контексте того или иного предложения.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9,10.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Подбор синонимов. Определение значения слова.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Понятие «синонимы». Задание на определение правильно определить значение слова в контексте того или иного предложения.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9, 10.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Подбор синонимов. Определение значения слова.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Понятие «синонимы». Задание на определение правильно определить значение слова в контексте того или иного предложения.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9, 10.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3189" w:type="dxa"/>
          </w:tcPr>
          <w:p w:rsidR="00B6777A" w:rsidRPr="00AF2413" w:rsidRDefault="00B6777A" w:rsidP="00AA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Части слова. Задание на определение и выделение частей слова.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AA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Части слова. Задание на определение и выделение частей слова.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AA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Части слова. Задание на определение и выделение частей слова.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AA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Распознавание имени существительного, имени прилагательного, глагола.</w:t>
            </w:r>
          </w:p>
        </w:tc>
        <w:tc>
          <w:tcPr>
            <w:tcW w:w="3189" w:type="dxa"/>
          </w:tcPr>
          <w:p w:rsidR="00B6777A" w:rsidRPr="00AF2413" w:rsidRDefault="00B6777A" w:rsidP="00F0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характеристик частей речи, распознавание их в тексте и предложении.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12, 13, 14.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Распознавание имени существительного, имени прилагательного, глагола.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характеристик частей речи, распознавание их в тексте и предложении.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12, 13, 14.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Распознавание имени существительного, имени прилагательного, глагола.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характеристик частей речи, распознавание их в тексте и предложении.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12, 13, 14.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Распознавание имени существительного, имени прилагательного, глагола.</w:t>
            </w:r>
          </w:p>
        </w:tc>
        <w:tc>
          <w:tcPr>
            <w:tcW w:w="3189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характеристик частей речи, распознавание их в тексте и предложении.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12, 13, 14.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</w:tr>
      <w:tr w:rsidR="00B6777A" w:rsidRPr="00AF2413" w:rsidTr="00851F93">
        <w:tc>
          <w:tcPr>
            <w:tcW w:w="966" w:type="dxa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58" w:type="dxa"/>
          </w:tcPr>
          <w:p w:rsidR="00B6777A" w:rsidRPr="00AF2413" w:rsidRDefault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Интерпретация содержащейся в тексте информации.</w:t>
            </w:r>
          </w:p>
        </w:tc>
        <w:tc>
          <w:tcPr>
            <w:tcW w:w="3189" w:type="dxa"/>
          </w:tcPr>
          <w:p w:rsidR="00B6777A" w:rsidRPr="00AF2413" w:rsidRDefault="00B6777A" w:rsidP="00F0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задания, построение просьбы, обращения.</w:t>
            </w:r>
          </w:p>
        </w:tc>
        <w:tc>
          <w:tcPr>
            <w:tcW w:w="1898" w:type="dxa"/>
            <w:vAlign w:val="center"/>
          </w:tcPr>
          <w:p w:rsidR="00B6777A" w:rsidRPr="00AF2413" w:rsidRDefault="00B6777A" w:rsidP="006D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B6777A" w:rsidRPr="00AF2413" w:rsidRDefault="00B6777A" w:rsidP="00CB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13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</w:tr>
    </w:tbl>
    <w:p w:rsidR="00492C06" w:rsidRPr="00AF2413" w:rsidRDefault="00492C06" w:rsidP="003B4591">
      <w:pPr>
        <w:rPr>
          <w:rFonts w:ascii="Times New Roman" w:hAnsi="Times New Roman" w:cs="Times New Roman"/>
          <w:sz w:val="24"/>
          <w:szCs w:val="24"/>
        </w:rPr>
      </w:pPr>
    </w:p>
    <w:p w:rsidR="00492C06" w:rsidRDefault="00492C06" w:rsidP="003B4591">
      <w:pPr>
        <w:rPr>
          <w:rFonts w:ascii="Times New Roman" w:hAnsi="Times New Roman" w:cs="Times New Roman"/>
          <w:sz w:val="24"/>
          <w:szCs w:val="24"/>
        </w:rPr>
      </w:pPr>
    </w:p>
    <w:p w:rsidR="00AF2413" w:rsidRDefault="00AF2413" w:rsidP="003B4591">
      <w:pPr>
        <w:rPr>
          <w:rFonts w:ascii="Times New Roman" w:hAnsi="Times New Roman" w:cs="Times New Roman"/>
          <w:sz w:val="24"/>
          <w:szCs w:val="24"/>
        </w:rPr>
      </w:pPr>
    </w:p>
    <w:p w:rsidR="00AF2413" w:rsidRDefault="00AF2413" w:rsidP="003B4591">
      <w:pPr>
        <w:rPr>
          <w:rFonts w:ascii="Times New Roman" w:hAnsi="Times New Roman" w:cs="Times New Roman"/>
          <w:sz w:val="24"/>
          <w:szCs w:val="24"/>
        </w:rPr>
      </w:pPr>
    </w:p>
    <w:p w:rsidR="00AF2413" w:rsidRDefault="00AF2413" w:rsidP="003B4591">
      <w:pPr>
        <w:rPr>
          <w:rFonts w:ascii="Times New Roman" w:hAnsi="Times New Roman" w:cs="Times New Roman"/>
          <w:sz w:val="24"/>
          <w:szCs w:val="24"/>
        </w:rPr>
      </w:pPr>
    </w:p>
    <w:p w:rsidR="00AF2413" w:rsidRDefault="00AF2413" w:rsidP="003B4591">
      <w:pPr>
        <w:rPr>
          <w:rFonts w:ascii="Times New Roman" w:hAnsi="Times New Roman" w:cs="Times New Roman"/>
          <w:sz w:val="24"/>
          <w:szCs w:val="24"/>
        </w:rPr>
      </w:pPr>
    </w:p>
    <w:p w:rsidR="00AF2413" w:rsidRPr="0049007F" w:rsidRDefault="00AF2413" w:rsidP="00AF24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0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Набор упраж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нений для зрительной гимнастики</w:t>
      </w:r>
    </w:p>
    <w:p w:rsidR="00AF2413" w:rsidRDefault="00AF2413" w:rsidP="00AF241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Данный к</w:t>
      </w:r>
      <w:r w:rsidRPr="006F765C">
        <w:rPr>
          <w:rFonts w:ascii="Times New Roman" w:hAnsi="Times New Roman" w:cs="Times New Roman"/>
          <w:sz w:val="26"/>
          <w:szCs w:val="26"/>
        </w:rPr>
        <w:t>омплекс упражнений, направлен на улучшение кровообращения, тренировку и укрепление глазных мышц и век, на снятие усталости.</w:t>
      </w:r>
    </w:p>
    <w:p w:rsidR="00AF2413" w:rsidRPr="006F765C" w:rsidRDefault="00AF2413" w:rsidP="00AF241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F76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Мы рекомендуем заранее распечатать данный комплекс, ознакомить ребенка с указанными упражнениями и выполнять их в период перерыва, предусмотренного программой обучения.</w:t>
      </w:r>
    </w:p>
    <w:p w:rsidR="00AF2413" w:rsidRPr="0049007F" w:rsidRDefault="00AF2413" w:rsidP="00AF24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0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Набор упражнений для зрительной гимнастики </w:t>
      </w:r>
    </w:p>
    <w:p w:rsidR="00AF2413" w:rsidRPr="0049007F" w:rsidRDefault="00AF2413" w:rsidP="00AF2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«Моргай!» Ребёнок энергично моргает на счёт «1–2–3–4–5». Делает перерыв той же продолжительности. 4–5 повторов. </w:t>
      </w:r>
    </w:p>
    <w:p w:rsidR="00AF2413" w:rsidRPr="0049007F" w:rsidRDefault="00AF2413" w:rsidP="00AF2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«Вверх-вниз». Задача – посмотреть вверх, затем вниз, голова остаётся неподвижной. Повторяем 4 раза, затем пауза на 10 секунд. Ещё 1 повтор. </w:t>
      </w:r>
    </w:p>
    <w:p w:rsidR="00AF2413" w:rsidRPr="0049007F" w:rsidRDefault="00AF2413" w:rsidP="00AF2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«Вправо-влево». Ребёнок медленно переводит глаза вправо-влево. Затем глаза следует закрыть на несколько секунд. 4 повтора. </w:t>
      </w:r>
    </w:p>
    <w:p w:rsidR="00AF2413" w:rsidRPr="0049007F" w:rsidRDefault="00AF2413" w:rsidP="00AF2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«Зажмурься».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крепко зажмури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глаза, на счёт 5 откры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широко-широко. Затем расслаб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глаза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вдаль. 4–5 повторов. </w:t>
      </w:r>
    </w:p>
    <w:p w:rsidR="00AF2413" w:rsidRPr="0049007F" w:rsidRDefault="00AF2413" w:rsidP="00AF2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«Геометрия». Нужно обвести глазами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любую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(квадрат, прямоугольник)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фиксируя взгляд на её углах.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повтора. </w:t>
      </w:r>
    </w:p>
    <w:p w:rsidR="00AF2413" w:rsidRPr="0049007F" w:rsidRDefault="00AF2413" w:rsidP="00AF2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«Часики». С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глазами круговое движение сначала по часовой стрелке: вниз, влево, вверх, вправо, вниз. Повторить то же движение, но против часовой стрелки. 3 повтора в каждую сторону. </w:t>
      </w:r>
    </w:p>
    <w:p w:rsidR="00AF2413" w:rsidRPr="0049007F" w:rsidRDefault="00AF2413" w:rsidP="00AF2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«Спрячься!» Закрыть глаза ладонями, досчитать до 15, открыть глаза. Повторить 5 раз. </w:t>
      </w:r>
    </w:p>
    <w:p w:rsidR="00AF2413" w:rsidRPr="0049007F" w:rsidRDefault="00AF2413" w:rsidP="00AF2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«Глаза велики».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широко откры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глаза, затем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секунд. Повторить 3 раза с отдыхом в 10 секунд. </w:t>
      </w:r>
    </w:p>
    <w:p w:rsidR="00AF2413" w:rsidRPr="0049007F" w:rsidRDefault="00AF2413" w:rsidP="00AF2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«Диагональ». Ребёнок смотрит сначала вправо вверх, потом влево вниз, потом влево вверх и вправо вниз. Голова при этом остаётся неподвижной. Для удобства смотрят крест-накрест на углы комнаты. 5 повторов. </w:t>
      </w:r>
    </w:p>
    <w:p w:rsidR="00AF2413" w:rsidRPr="0049007F" w:rsidRDefault="00AF2413" w:rsidP="00AF2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«Восьмёрки».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зглядом нарисовать восьмёрку – сначала вертикальную, а затем горизонтальную. 5 повторов. </w:t>
      </w:r>
    </w:p>
    <w:p w:rsidR="00AF2413" w:rsidRPr="0049007F" w:rsidRDefault="00AF2413" w:rsidP="00AF2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«Фокус-покус».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окусировать взгляд на предмете вдали на 10–15 секунд. Потом медленно перевести взгляд на предмет, который расположен близко, – на 10–15 секунд. Можно наклеить на оконное стекло небольшой стикер или наклейку и переводить взгляд с этой точки на стекле на деревья за окном. 5 повторов. </w:t>
      </w:r>
    </w:p>
    <w:p w:rsidR="00AF2413" w:rsidRPr="00AF2413" w:rsidRDefault="00AF2413" w:rsidP="00AF2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>12. «В движении». Важно фокусировать взгляд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движущемся предмете, например, </w:t>
      </w:r>
      <w:r w:rsidRPr="0049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кончике указательного пальца, и видеть только его, потом сфокусироваться на объекте вдалеке. </w:t>
      </w:r>
    </w:p>
    <w:sectPr w:rsidR="00AF2413" w:rsidRPr="00AF2413" w:rsidSect="00D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2545"/>
    <w:multiLevelType w:val="hybridMultilevel"/>
    <w:tmpl w:val="CED6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045C"/>
    <w:multiLevelType w:val="hybridMultilevel"/>
    <w:tmpl w:val="C924F168"/>
    <w:lvl w:ilvl="0" w:tplc="F1FE62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35091298">
    <w:abstractNumId w:val="0"/>
  </w:num>
  <w:num w:numId="2" w16cid:durableId="159464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7B"/>
    <w:rsid w:val="00032E78"/>
    <w:rsid w:val="000406A0"/>
    <w:rsid w:val="000A0A0E"/>
    <w:rsid w:val="000D3C3F"/>
    <w:rsid w:val="000F6596"/>
    <w:rsid w:val="00124390"/>
    <w:rsid w:val="00153674"/>
    <w:rsid w:val="001B2B4D"/>
    <w:rsid w:val="00281B79"/>
    <w:rsid w:val="002A4A25"/>
    <w:rsid w:val="002E6CFD"/>
    <w:rsid w:val="002F55BA"/>
    <w:rsid w:val="00314099"/>
    <w:rsid w:val="00375A4A"/>
    <w:rsid w:val="003B4591"/>
    <w:rsid w:val="003C31D5"/>
    <w:rsid w:val="0045187B"/>
    <w:rsid w:val="00492C06"/>
    <w:rsid w:val="00587375"/>
    <w:rsid w:val="00591744"/>
    <w:rsid w:val="00600BE4"/>
    <w:rsid w:val="006D29CF"/>
    <w:rsid w:val="006D3416"/>
    <w:rsid w:val="006D66C7"/>
    <w:rsid w:val="007A38A1"/>
    <w:rsid w:val="007E1A99"/>
    <w:rsid w:val="008241B6"/>
    <w:rsid w:val="00851F93"/>
    <w:rsid w:val="008A0FB8"/>
    <w:rsid w:val="00901122"/>
    <w:rsid w:val="00AA7784"/>
    <w:rsid w:val="00AE368F"/>
    <w:rsid w:val="00AF2413"/>
    <w:rsid w:val="00B6777A"/>
    <w:rsid w:val="00BF4EB2"/>
    <w:rsid w:val="00C17AEA"/>
    <w:rsid w:val="00D26D2C"/>
    <w:rsid w:val="00D560F7"/>
    <w:rsid w:val="00DA0632"/>
    <w:rsid w:val="00DA3D12"/>
    <w:rsid w:val="00DB63FC"/>
    <w:rsid w:val="00DE4B48"/>
    <w:rsid w:val="00E3655B"/>
    <w:rsid w:val="00E7004A"/>
    <w:rsid w:val="00EF75AE"/>
    <w:rsid w:val="00F0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6602"/>
  <w15:docId w15:val="{0BA9955F-8F1E-4FED-8F2E-08EA2E3F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4A"/>
    <w:pPr>
      <w:ind w:left="720"/>
      <w:contextualSpacing/>
    </w:pPr>
  </w:style>
  <w:style w:type="table" w:styleId="a4">
    <w:name w:val="Table Grid"/>
    <w:basedOn w:val="a1"/>
    <w:uiPriority w:val="39"/>
    <w:rsid w:val="00DB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lenovo2020</dc:creator>
  <cp:lastModifiedBy>SoxWithFox</cp:lastModifiedBy>
  <cp:revision>2</cp:revision>
  <dcterms:created xsi:type="dcterms:W3CDTF">2023-01-22T16:17:00Z</dcterms:created>
  <dcterms:modified xsi:type="dcterms:W3CDTF">2023-01-22T16:17:00Z</dcterms:modified>
</cp:coreProperties>
</file>